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0"/>
        <w:gridCol w:w="4280"/>
      </w:tblGrid>
      <w:tr w:rsidR="00417E5A">
        <w:tc>
          <w:tcPr>
            <w:tcW w:w="5800" w:type="dxa"/>
            <w:shd w:val="clear" w:color="auto" w:fill="1A1A2E"/>
            <w:tcMar>
              <w:top w:w="220" w:type="dxa"/>
              <w:left w:w="240" w:type="dxa"/>
              <w:bottom w:w="220" w:type="dxa"/>
              <w:right w:w="160" w:type="dxa"/>
            </w:tcMar>
          </w:tcPr>
          <w:p w:rsidR="00417E5A" w:rsidRDefault="00417E5A">
            <w:r>
              <w:rPr>
                <w:color w:val="FFFFFF"/>
                <w:sz w:val="38"/>
                <w:szCs w:val="38"/>
              </w:rPr>
              <w:t>COMMERCIAL</w:t>
            </w:r>
          </w:p>
          <w:p w:rsidR="00417E5A" w:rsidRDefault="00417E5A">
            <w:r>
              <w:rPr>
                <w:color w:val="7EB8E8"/>
                <w:sz w:val="38"/>
                <w:szCs w:val="38"/>
              </w:rPr>
              <w:t>LEASE AGREEMENT</w:t>
            </w:r>
          </w:p>
          <w:p w:rsidR="00417E5A" w:rsidRDefault="00417E5A">
            <w:r>
              <w:rPr>
                <w:i/>
                <w:iCs/>
                <w:color w:val="8899BB"/>
                <w:sz w:val="16"/>
                <w:szCs w:val="16"/>
              </w:rPr>
              <w:t>Commercial Property  ·  Fixed Term</w:t>
            </w:r>
          </w:p>
        </w:tc>
        <w:tc>
          <w:tcPr>
            <w:tcW w:w="4280" w:type="dxa"/>
            <w:shd w:val="clear" w:color="auto" w:fill="1F4E79"/>
            <w:tcMar>
              <w:top w:w="220" w:type="dxa"/>
              <w:left w:w="180" w:type="dxa"/>
              <w:bottom w:w="220" w:type="dxa"/>
              <w:right w:w="200" w:type="dxa"/>
            </w:tcMar>
          </w:tcPr>
          <w:p w:rsidR="00417E5A" w:rsidRDefault="00417E5A">
            <w:pPr>
              <w:spacing w:after="50"/>
            </w:pPr>
            <w:r>
              <w:rPr>
                <w:color w:val="AACCEE"/>
                <w:sz w:val="17"/>
                <w:szCs w:val="17"/>
              </w:rPr>
              <w:t>Contract No:</w:t>
            </w:r>
            <w:r>
              <w:rPr>
                <w:b/>
                <w:bCs/>
                <w:color w:val="FFFFFF"/>
                <w:sz w:val="17"/>
                <w:szCs w:val="17"/>
              </w:rPr>
              <w:t xml:space="preserve">  {ContractNumber}</w:t>
            </w:r>
          </w:p>
          <w:p w:rsidR="00417E5A" w:rsidRDefault="00417E5A">
            <w:pPr>
              <w:spacing w:after="50"/>
            </w:pPr>
            <w:r>
              <w:rPr>
                <w:color w:val="AACCEE"/>
                <w:sz w:val="17"/>
                <w:szCs w:val="17"/>
              </w:rPr>
              <w:t>Effective Date:</w:t>
            </w:r>
            <w:r>
              <w:rPr>
                <w:color w:val="FFFFFF"/>
                <w:sz w:val="17"/>
                <w:szCs w:val="17"/>
              </w:rPr>
              <w:t xml:space="preserve">  {StartDate | formatDate:'MMM DD, YYYY'}</w:t>
            </w:r>
          </w:p>
          <w:p w:rsidR="00417E5A" w:rsidRDefault="00417E5A">
            <w:pPr>
              <w:spacing w:after="50"/>
            </w:pPr>
            <w:r>
              <w:rPr>
                <w:color w:val="AACCEE"/>
                <w:sz w:val="17"/>
                <w:szCs w:val="17"/>
              </w:rPr>
              <w:t>Expiry Date:</w:t>
            </w:r>
            <w:r>
              <w:rPr>
                <w:color w:val="FFFFFF"/>
                <w:sz w:val="17"/>
                <w:szCs w:val="17"/>
              </w:rPr>
              <w:t xml:space="preserve">  {EndDate | formatDate:'MMM DD, YYYY'}</w:t>
            </w:r>
          </w:p>
          <w:p w:rsidR="00417E5A" w:rsidRDefault="00417E5A">
            <w:pPr>
              <w:spacing w:after="50"/>
            </w:pPr>
            <w:r>
              <w:rPr>
                <w:color w:val="AACCEE"/>
                <w:sz w:val="17"/>
                <w:szCs w:val="17"/>
              </w:rPr>
              <w:t>Term:</w:t>
            </w:r>
            <w:r>
              <w:rPr>
                <w:color w:val="FFFFFF"/>
                <w:sz w:val="17"/>
                <w:szCs w:val="17"/>
              </w:rPr>
              <w:t xml:space="preserve">  {ContractTerm} Months</w:t>
            </w:r>
          </w:p>
          <w:p w:rsidR="00417E5A" w:rsidRDefault="00417E5A">
            <w:r>
              <w:rPr>
                <w:color w:val="AACCEE"/>
                <w:sz w:val="17"/>
                <w:szCs w:val="17"/>
              </w:rPr>
              <w:t>Status:</w:t>
            </w:r>
            <w:r>
              <w:rPr>
                <w:color w:val="FFFFFF"/>
                <w:sz w:val="17"/>
                <w:szCs w:val="17"/>
              </w:rPr>
              <w:t xml:space="preserve">  {Status}</w:t>
            </w:r>
          </w:p>
        </w:tc>
      </w:tr>
    </w:tbl>
    <w:p w:rsidR="00417E5A" w:rsidRDefault="00417E5A">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417E5A">
        <w:tc>
          <w:tcPr>
            <w:tcW w:w="5040" w:type="dxa"/>
            <w:tcMar>
              <w:top w:w="0" w:type="dxa"/>
              <w:left w:w="0" w:type="dxa"/>
              <w:bottom w:w="0" w:type="dxa"/>
              <w:right w:w="200" w:type="dxa"/>
            </w:tcMar>
          </w:tcPr>
          <w:p w:rsidR="00417E5A" w:rsidRDefault="00417E5A">
            <w:pPr>
              <w:spacing w:after="40"/>
            </w:pPr>
            <w:r>
              <w:rPr>
                <w:color w:val="999999"/>
                <w:sz w:val="16"/>
                <w:szCs w:val="16"/>
              </w:rPr>
              <w:t>LANDLORD / LESSOR</w:t>
            </w:r>
          </w:p>
          <w:p w:rsidR="00417E5A" w:rsidRDefault="00417E5A">
            <w:pPr>
              <w:spacing w:after="40"/>
            </w:pPr>
            <w:r>
              <w:rPr>
                <w:b/>
                <w:bCs/>
                <w:color w:val="1F4E79"/>
                <w:sz w:val="21"/>
                <w:szCs w:val="21"/>
              </w:rPr>
              <w:t>{Organization.Name}</w:t>
            </w:r>
          </w:p>
          <w:p w:rsidR="00417E5A" w:rsidRDefault="00417E5A">
            <w:pPr>
              <w:spacing w:after="40"/>
            </w:pPr>
            <w:r>
              <w:rPr>
                <w:color w:val="555555"/>
                <w:sz w:val="18"/>
                <w:szCs w:val="18"/>
              </w:rPr>
              <w:t>{Organization.Street} {Organization.City} {Organization.State}, {Organization.StateCode}</w:t>
            </w:r>
          </w:p>
          <w:p w:rsidR="00417E5A" w:rsidRDefault="00417E5A">
            <w:pPr>
              <w:spacing w:after="40"/>
              <w:rPr>
                <w:color w:val="555555"/>
                <w:sz w:val="18"/>
                <w:szCs w:val="18"/>
              </w:rPr>
            </w:pPr>
          </w:p>
          <w:p w:rsidR="00417E5A" w:rsidRDefault="00417E5A">
            <w:pPr>
              <w:spacing w:after="40"/>
            </w:pPr>
            <w:r>
              <w:rPr>
                <w:color w:val="999999"/>
                <w:sz w:val="16"/>
                <w:szCs w:val="16"/>
              </w:rPr>
              <w:t>TENANT / LESSEE</w:t>
            </w:r>
          </w:p>
          <w:p w:rsidR="00417E5A" w:rsidRDefault="00417E5A">
            <w:pPr>
              <w:spacing w:after="40"/>
            </w:pPr>
            <w:r>
              <w:rPr>
                <w:b/>
                <w:bCs/>
                <w:color w:val="1F4E79"/>
                <w:sz w:val="21"/>
                <w:szCs w:val="21"/>
              </w:rPr>
              <w:t>{Account.Name}</w:t>
            </w:r>
          </w:p>
          <w:p w:rsidR="00417E5A" w:rsidRDefault="00417E5A">
            <w:pPr>
              <w:spacing w:after="40"/>
            </w:pPr>
            <w:r>
              <w:rPr>
                <w:color w:val="555555"/>
                <w:sz w:val="18"/>
                <w:szCs w:val="18"/>
              </w:rPr>
              <w:t>{Account.BillingStreet}, {Account.BillingCity}, {Account.BillingState}</w:t>
            </w:r>
          </w:p>
          <w:p w:rsidR="00417E5A" w:rsidRDefault="00417E5A">
            <w:r>
              <w:rPr>
                <w:color w:val="555555"/>
                <w:sz w:val="18"/>
                <w:szCs w:val="18"/>
              </w:rPr>
              <w:t>Contact: {CustomerSigned.Name}</w:t>
            </w:r>
          </w:p>
        </w:tc>
        <w:tc>
          <w:tcPr>
            <w:tcW w:w="5040" w:type="dxa"/>
            <w:tcBorders>
              <w:left w:val="single" w:sz="16" w:space="0" w:color="1F4E79"/>
            </w:tcBorders>
            <w:shd w:val="clear" w:color="auto" w:fill="DCE6F1"/>
            <w:tcMar>
              <w:top w:w="140" w:type="dxa"/>
              <w:left w:w="180" w:type="dxa"/>
              <w:bottom w:w="140" w:type="dxa"/>
              <w:right w:w="180" w:type="dxa"/>
            </w:tcMar>
          </w:tcPr>
          <w:p w:rsidR="00417E5A" w:rsidRDefault="00417E5A">
            <w:pPr>
              <w:spacing w:after="50"/>
            </w:pPr>
            <w:r>
              <w:rPr>
                <w:color w:val="1F4E79"/>
                <w:sz w:val="16"/>
                <w:szCs w:val="16"/>
              </w:rPr>
              <w:t>LEASED PREMISES</w:t>
            </w:r>
          </w:p>
          <w:p w:rsidR="00417E5A" w:rsidRDefault="00417E5A">
            <w:pPr>
              <w:spacing w:after="80"/>
            </w:pPr>
            <w:r>
              <w:rPr>
                <w:b/>
                <w:bCs/>
                <w:color w:val="222222"/>
                <w:sz w:val="18"/>
                <w:szCs w:val="18"/>
              </w:rPr>
              <w:t>{Description}</w:t>
            </w:r>
          </w:p>
          <w:p w:rsidR="00417E5A" w:rsidRDefault="00417E5A">
            <w:pPr>
              <w:spacing w:after="50"/>
            </w:pPr>
            <w:r>
              <w:rPr>
                <w:b/>
                <w:bCs/>
                <w:color w:val="444444"/>
                <w:sz w:val="17"/>
                <w:szCs w:val="17"/>
              </w:rPr>
              <w:t>Permitted Use:</w:t>
            </w:r>
            <w:r>
              <w:rPr>
                <w:sz w:val="17"/>
                <w:szCs w:val="17"/>
              </w:rPr>
              <w:t xml:space="preserve">  {SpecialTerms__c}</w:t>
            </w:r>
          </w:p>
          <w:p w:rsidR="00417E5A" w:rsidRDefault="00417E5A">
            <w:pPr>
              <w:spacing w:after="50"/>
            </w:pPr>
            <w:r>
              <w:rPr>
                <w:b/>
                <w:bCs/>
                <w:color w:val="444444"/>
                <w:sz w:val="17"/>
                <w:szCs w:val="17"/>
              </w:rPr>
              <w:t>Payment Terms:</w:t>
            </w:r>
            <w:r>
              <w:rPr>
                <w:sz w:val="17"/>
                <w:szCs w:val="17"/>
              </w:rPr>
              <w:t xml:space="preserve">  {PaymentTerm__c}</w:t>
            </w:r>
          </w:p>
          <w:p w:rsidR="00417E5A" w:rsidRDefault="00417E5A">
            <w:r>
              <w:rPr>
                <w:b/>
                <w:bCs/>
                <w:color w:val="444444"/>
                <w:sz w:val="17"/>
                <w:szCs w:val="17"/>
              </w:rPr>
              <w:t>Renewal Option:</w:t>
            </w:r>
            <w:r>
              <w:rPr>
                <w:sz w:val="17"/>
                <w:szCs w:val="17"/>
              </w:rPr>
              <w:t xml:space="preserve">  As per Section 9</w:t>
            </w:r>
          </w:p>
        </w:tc>
      </w:tr>
    </w:tbl>
    <w:p w:rsidR="00417E5A" w:rsidRDefault="00417E5A">
      <w:pPr>
        <w:spacing w:after="160"/>
      </w:pPr>
    </w:p>
    <w:p w:rsidR="00417E5A" w:rsidRDefault="00417E5A">
      <w:pPr>
        <w:spacing w:after="100"/>
      </w:pPr>
      <w:r>
        <w:t xml:space="preserve">This Commercial Lease Agreement ("Lease") is entered into as of </w:t>
      </w:r>
      <w:r>
        <w:rPr>
          <w:b/>
          <w:bCs/>
          <w:color w:val="222222"/>
        </w:rPr>
        <w:t>{StartDate | formatDate:'MMMM DD, YYYY'}</w:t>
      </w:r>
      <w:r>
        <w:t xml:space="preserve">, between </w:t>
      </w:r>
      <w:r>
        <w:rPr>
          <w:b/>
          <w:bCs/>
          <w:color w:val="222222"/>
        </w:rPr>
        <w:t>{Organization.Name}</w:t>
      </w:r>
      <w:r>
        <w:t xml:space="preserve"> ("Landlord") and </w:t>
      </w:r>
      <w:r>
        <w:rPr>
          <w:b/>
          <w:bCs/>
          <w:color w:val="222222"/>
        </w:rPr>
        <w:t>{Account.Name}</w:t>
      </w:r>
      <w:r>
        <w:t xml:space="preserve"> ("Tenant"). The Parties agree as follows:</w:t>
      </w:r>
    </w:p>
    <w:p w:rsidR="00417E5A" w:rsidRDefault="00417E5A">
      <w:pPr>
        <w:spacing w:before="180" w:after="50"/>
      </w:pPr>
      <w:r>
        <w:rPr>
          <w:b/>
          <w:bCs/>
          <w:color w:val="1F4E79"/>
        </w:rPr>
        <w:t xml:space="preserve">1.  </w:t>
      </w:r>
      <w:r>
        <w:rPr>
          <w:b/>
          <w:bCs/>
          <w:color w:val="222222"/>
        </w:rPr>
        <w:t>Premises and Permitted Use</w:t>
      </w:r>
    </w:p>
    <w:p w:rsidR="00417E5A" w:rsidRDefault="00417E5A">
      <w:pPr>
        <w:spacing w:after="100"/>
        <w:ind w:left="360"/>
      </w:pPr>
      <w:r>
        <w:rPr>
          <w:color w:val="444444"/>
          <w:sz w:val="19"/>
          <w:szCs w:val="19"/>
        </w:rPr>
        <w:t>Landlord leases to Tenant the commercial premises described above ("Premises"). Tenant shall use the Premises solely for {SpecialTerms__c} and for no other purpose without Landlord's prior written consent. Tenant shall comply with all applicable laws, ordinances, zoning regulations, and the rules of any applicable governing body.</w:t>
      </w:r>
    </w:p>
    <w:p w:rsidR="00417E5A" w:rsidRDefault="00417E5A">
      <w:pPr>
        <w:spacing w:before="180" w:after="50"/>
      </w:pPr>
      <w:r>
        <w:rPr>
          <w:b/>
          <w:bCs/>
          <w:color w:val="1F4E79"/>
        </w:rPr>
        <w:t xml:space="preserve">2.  </w:t>
      </w:r>
      <w:r>
        <w:rPr>
          <w:b/>
          <w:bCs/>
          <w:color w:val="222222"/>
        </w:rPr>
        <w:t>Term and Commencement</w:t>
      </w:r>
    </w:p>
    <w:p w:rsidR="00417E5A" w:rsidRDefault="00417E5A">
      <w:pPr>
        <w:spacing w:after="100"/>
        <w:ind w:left="360"/>
      </w:pPr>
      <w:r>
        <w:rPr>
          <w:color w:val="444444"/>
          <w:sz w:val="19"/>
          <w:szCs w:val="19"/>
        </w:rPr>
        <w:t>The lease term is {ContractTerm} months, commencing {StartDate | formatDate:'MMMM DD, YYYY'} and expiring {EndDate | formatDate:'MMMM DD, YYYY'}. If Tenant takes possession prior to the commencement date, all terms of this Lease shall apply. Holdover tenancy shall be on a month-to-month basis at one hundred fifty percent (150%) of the last monthly rent.</w:t>
      </w:r>
    </w:p>
    <w:p w:rsidR="00417E5A" w:rsidRDefault="00417E5A">
      <w:pPr>
        <w:spacing w:before="180" w:after="50"/>
      </w:pPr>
      <w:r>
        <w:rPr>
          <w:b/>
          <w:bCs/>
          <w:color w:val="1F4E79"/>
        </w:rPr>
        <w:t xml:space="preserve">3.  </w:t>
      </w:r>
      <w:r>
        <w:rPr>
          <w:b/>
          <w:bCs/>
          <w:color w:val="222222"/>
        </w:rPr>
        <w:t>Base Rent and Adjustments</w:t>
      </w:r>
    </w:p>
    <w:p w:rsidR="00417E5A" w:rsidRDefault="00417E5A">
      <w:pPr>
        <w:spacing w:after="100"/>
        <w:ind w:left="360"/>
      </w:pPr>
      <w:r>
        <w:rPr>
          <w:color w:val="444444"/>
          <w:sz w:val="19"/>
          <w:szCs w:val="19"/>
        </w:rPr>
        <w:t>Tenant shall pay base rent as agreed on the first day of each month. Landlord may adjust the base rent annually with sixty (60) days' written notice, not to exceed the greater of three percent (3%) or the change in the Consumer Price Index for the applicable region. Tenant shall also pay its proportionate share of operating expenses, property taxes, and insurance as agreed in writing.</w:t>
      </w:r>
    </w:p>
    <w:p w:rsidR="00417E5A" w:rsidRDefault="00417E5A">
      <w:pPr>
        <w:spacing w:before="180" w:after="50"/>
      </w:pPr>
      <w:r>
        <w:rPr>
          <w:b/>
          <w:bCs/>
          <w:color w:val="1F4E79"/>
        </w:rPr>
        <w:t xml:space="preserve">4.  </w:t>
      </w:r>
      <w:r>
        <w:rPr>
          <w:b/>
          <w:bCs/>
          <w:color w:val="222222"/>
        </w:rPr>
        <w:t>Security Deposit</w:t>
      </w:r>
    </w:p>
    <w:p w:rsidR="00417E5A" w:rsidRDefault="00417E5A">
      <w:pPr>
        <w:spacing w:after="100"/>
        <w:ind w:left="360"/>
      </w:pPr>
      <w:r>
        <w:rPr>
          <w:color w:val="444444"/>
          <w:sz w:val="19"/>
          <w:szCs w:val="19"/>
        </w:rPr>
        <w:t>Tenant shall deposit a security deposit with Landlord upon execution of this Lease. This deposit shall be held without interest as security for Tenant's obligations. Landlord may draw on the deposit to remedy defaults. Tenant shall replenish the deposit within fifteen (15) days after any draw. The deposit shall be returned within thirty (30) days of lease termination, subject to lawful deductions.</w:t>
      </w:r>
    </w:p>
    <w:p w:rsidR="00417E5A" w:rsidRDefault="00417E5A">
      <w:pPr>
        <w:spacing w:before="180" w:after="50"/>
      </w:pPr>
      <w:r>
        <w:rPr>
          <w:b/>
          <w:bCs/>
          <w:color w:val="1F4E79"/>
        </w:rPr>
        <w:t xml:space="preserve">5.  </w:t>
      </w:r>
      <w:r>
        <w:rPr>
          <w:b/>
          <w:bCs/>
          <w:color w:val="222222"/>
        </w:rPr>
        <w:t>Operating Expenses and Outgoings</w:t>
      </w:r>
    </w:p>
    <w:p w:rsidR="00417E5A" w:rsidRDefault="00417E5A">
      <w:pPr>
        <w:spacing w:after="100"/>
        <w:ind w:left="360"/>
      </w:pPr>
      <w:r>
        <w:rPr>
          <w:color w:val="444444"/>
          <w:sz w:val="19"/>
          <w:szCs w:val="19"/>
        </w:rPr>
        <w:t>Tenant shall pay all utility charges, business rates, and other outgoings for the Premises during the term. Tenant shall also obtain and maintain, at its own cost, such business licenses, permits, and approvals as are required for its operations at the Premises.</w:t>
      </w:r>
    </w:p>
    <w:p w:rsidR="00417E5A" w:rsidRDefault="00417E5A">
      <w:pPr>
        <w:spacing w:before="180" w:after="50"/>
      </w:pPr>
      <w:r>
        <w:rPr>
          <w:b/>
          <w:bCs/>
          <w:color w:val="1F4E79"/>
        </w:rPr>
        <w:lastRenderedPageBreak/>
        <w:t xml:space="preserve">6.  </w:t>
      </w:r>
      <w:r>
        <w:rPr>
          <w:b/>
          <w:bCs/>
          <w:color w:val="222222"/>
        </w:rPr>
        <w:t>Alterations and Improvements</w:t>
      </w:r>
    </w:p>
    <w:p w:rsidR="00417E5A" w:rsidRDefault="00417E5A">
      <w:pPr>
        <w:spacing w:after="100"/>
        <w:ind w:left="360"/>
      </w:pPr>
      <w:r>
        <w:rPr>
          <w:color w:val="444444"/>
          <w:sz w:val="19"/>
          <w:szCs w:val="19"/>
        </w:rPr>
        <w:t>Tenant shall not make any structural alterations to the Premises without Landlord's prior written consent. Non-structural improvements may be made with notice to Landlord. At the expiration of this Lease, Tenant shall, at Landlord's option, either restore the Premises to its original condition or surrender the improvements to Landlord.</w:t>
      </w:r>
    </w:p>
    <w:p w:rsidR="00417E5A" w:rsidRDefault="00417E5A">
      <w:pPr>
        <w:spacing w:before="180" w:after="50"/>
      </w:pPr>
      <w:r>
        <w:rPr>
          <w:b/>
          <w:bCs/>
          <w:color w:val="1F4E79"/>
        </w:rPr>
        <w:t xml:space="preserve">7.  </w:t>
      </w:r>
      <w:r>
        <w:rPr>
          <w:b/>
          <w:bCs/>
          <w:color w:val="222222"/>
        </w:rPr>
        <w:t>Insurance</w:t>
      </w:r>
    </w:p>
    <w:p w:rsidR="00417E5A" w:rsidRDefault="00417E5A">
      <w:pPr>
        <w:spacing w:after="100"/>
        <w:ind w:left="360"/>
      </w:pPr>
      <w:r>
        <w:rPr>
          <w:color w:val="444444"/>
          <w:sz w:val="19"/>
          <w:szCs w:val="19"/>
        </w:rPr>
        <w:t>Tenant shall maintain, at its own expense: (a) commercial general liability insurance with limits of not less than $1,000,000 per occurrence; (b) property insurance covering Tenant's personal property; and (c) any other insurance required by law. Tenant shall provide Landlord with certificates of insurance prior to occupancy and upon each renewal.</w:t>
      </w:r>
    </w:p>
    <w:p w:rsidR="00417E5A" w:rsidRDefault="00417E5A">
      <w:pPr>
        <w:spacing w:before="180" w:after="50"/>
      </w:pPr>
      <w:r>
        <w:rPr>
          <w:b/>
          <w:bCs/>
          <w:color w:val="1F4E79"/>
        </w:rPr>
        <w:t xml:space="preserve">8.  </w:t>
      </w:r>
      <w:r>
        <w:rPr>
          <w:b/>
          <w:bCs/>
          <w:color w:val="222222"/>
        </w:rPr>
        <w:t>Assignment and Subletting</w:t>
      </w:r>
    </w:p>
    <w:p w:rsidR="00417E5A" w:rsidRDefault="00417E5A">
      <w:pPr>
        <w:spacing w:after="100"/>
        <w:ind w:left="360"/>
      </w:pPr>
      <w:r>
        <w:rPr>
          <w:color w:val="444444"/>
          <w:sz w:val="19"/>
          <w:szCs w:val="19"/>
        </w:rPr>
        <w:t>Tenant shall not assign this Lease or sublet the Premises, or any part thereof, without Landlord's prior written consent. Landlord may withhold consent in its reasonable discretion. Any approved assignment shall not relieve Tenant of its primary obligations hereunder.</w:t>
      </w:r>
    </w:p>
    <w:p w:rsidR="00417E5A" w:rsidRDefault="00417E5A">
      <w:pPr>
        <w:spacing w:before="180" w:after="50"/>
      </w:pPr>
      <w:r>
        <w:rPr>
          <w:b/>
          <w:bCs/>
          <w:color w:val="1F4E79"/>
        </w:rPr>
        <w:t xml:space="preserve">9.  </w:t>
      </w:r>
      <w:r>
        <w:rPr>
          <w:b/>
          <w:bCs/>
          <w:color w:val="222222"/>
        </w:rPr>
        <w:t>Renewal Option</w:t>
      </w:r>
    </w:p>
    <w:p w:rsidR="00417E5A" w:rsidRDefault="00417E5A">
      <w:pPr>
        <w:spacing w:after="100"/>
        <w:ind w:left="360"/>
      </w:pPr>
      <w:r>
        <w:rPr>
          <w:color w:val="444444"/>
          <w:sz w:val="19"/>
          <w:szCs w:val="19"/>
        </w:rPr>
        <w:t>Tenant shall have the option to renew this Lease for one (1) additional term of {ContractTerm} months by providing written notice to Landlord not less than ninety (90) days prior to expiration. The renewal shall be on the same terms and conditions, subject to a rent adjustment as set forth in Section 3.</w:t>
      </w:r>
    </w:p>
    <w:p w:rsidR="00417E5A" w:rsidRDefault="00417E5A">
      <w:pPr>
        <w:spacing w:before="180" w:after="50"/>
      </w:pPr>
      <w:r>
        <w:rPr>
          <w:b/>
          <w:bCs/>
          <w:color w:val="1F4E79"/>
        </w:rPr>
        <w:t xml:space="preserve">10.  </w:t>
      </w:r>
      <w:r>
        <w:rPr>
          <w:b/>
          <w:bCs/>
          <w:color w:val="222222"/>
        </w:rPr>
        <w:t>Governing Law</w:t>
      </w:r>
    </w:p>
    <w:p w:rsidR="00417E5A" w:rsidRDefault="00417E5A">
      <w:pPr>
        <w:spacing w:after="100"/>
        <w:ind w:left="360"/>
      </w:pPr>
      <w:r>
        <w:rPr>
          <w:color w:val="444444"/>
          <w:sz w:val="19"/>
          <w:szCs w:val="19"/>
        </w:rPr>
        <w:t>This Lease shall be governed by the laws of {BillingState}. Disputes shall be resolved in the courts of {BillingState}.</w:t>
      </w:r>
    </w:p>
    <w:p w:rsidR="00417E5A" w:rsidRDefault="00417E5A">
      <w:pPr>
        <w:spacing w:after="200"/>
      </w:pPr>
    </w:p>
    <w:p w:rsidR="00417E5A" w:rsidRDefault="00417E5A">
      <w:pPr>
        <w:pBdr>
          <w:top w:val="single" w:sz="4" w:space="0" w:color="1F4E79"/>
        </w:pBdr>
        <w:spacing w:after="100"/>
      </w:pPr>
    </w:p>
    <w:p w:rsidR="00417E5A" w:rsidRDefault="00417E5A">
      <w:pPr>
        <w:spacing w:after="100"/>
      </w:pPr>
      <w:r>
        <w:rPr>
          <w:i/>
          <w:iCs/>
          <w:color w:val="555555"/>
          <w:sz w:val="19"/>
          <w:szCs w:val="19"/>
        </w:rPr>
        <w:t>IN WITNESS WHEREOF, the Parties have executed this Commercial Lease Agreement as of the Effective 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417E5A">
        <w:tc>
          <w:tcPr>
            <w:tcW w:w="5040" w:type="dxa"/>
            <w:tcMar>
              <w:top w:w="0" w:type="dxa"/>
              <w:left w:w="0" w:type="dxa"/>
              <w:bottom w:w="0" w:type="dxa"/>
              <w:right w:w="120" w:type="dxa"/>
            </w:tcMar>
          </w:tcPr>
          <w:p w:rsidR="00417E5A" w:rsidRDefault="00417E5A">
            <w:pPr>
              <w:spacing w:after="40"/>
            </w:pPr>
            <w:r>
              <w:rPr>
                <w:color w:val="888888"/>
                <w:sz w:val="16"/>
                <w:szCs w:val="16"/>
              </w:rPr>
              <w:t>LANDLORD</w:t>
            </w:r>
          </w:p>
          <w:p w:rsidR="00417E5A" w:rsidRDefault="00417E5A">
            <w:pPr>
              <w:spacing w:after="60"/>
            </w:pPr>
            <w:r>
              <w:rPr>
                <w:b/>
                <w:bCs/>
                <w:color w:val="222222"/>
                <w:sz w:val="19"/>
                <w:szCs w:val="19"/>
              </w:rPr>
              <w:t>{Organization.Name}</w:t>
            </w:r>
          </w:p>
          <w:p w:rsidR="00417E5A" w:rsidRDefault="00417E5A">
            <w:pPr>
              <w:spacing w:after="60"/>
            </w:pPr>
            <w:r>
              <w:rPr>
                <w:color w:val="555555"/>
                <w:sz w:val="17"/>
                <w:szCs w:val="17"/>
              </w:rPr>
              <w:t>Authorized Representative</w:t>
            </w:r>
          </w:p>
          <w:p w:rsidR="00417E5A" w:rsidRDefault="00417E5A">
            <w:pPr>
              <w:pBdr>
                <w:bottom w:val="single" w:sz="4" w:space="0" w:color="1F4E79"/>
              </w:pBdr>
              <w:spacing w:before="300" w:after="40"/>
            </w:pPr>
          </w:p>
          <w:p w:rsidR="00417E5A" w:rsidRDefault="00417E5A">
            <w:r>
              <w:rPr>
                <w:color w:val="AAAAAA"/>
                <w:sz w:val="15"/>
                <w:szCs w:val="15"/>
              </w:rPr>
              <w:t>Signature &amp; Date</w:t>
            </w:r>
          </w:p>
        </w:tc>
        <w:tc>
          <w:tcPr>
            <w:tcW w:w="5040" w:type="dxa"/>
            <w:tcMar>
              <w:top w:w="0" w:type="dxa"/>
              <w:left w:w="0" w:type="dxa"/>
              <w:bottom w:w="0" w:type="dxa"/>
              <w:right w:w="120" w:type="dxa"/>
            </w:tcMar>
          </w:tcPr>
          <w:p w:rsidR="00417E5A" w:rsidRDefault="00417E5A">
            <w:pPr>
              <w:spacing w:after="40"/>
            </w:pPr>
            <w:r>
              <w:rPr>
                <w:color w:val="888888"/>
                <w:sz w:val="16"/>
                <w:szCs w:val="16"/>
              </w:rPr>
              <w:t>TENANT</w:t>
            </w:r>
          </w:p>
          <w:p w:rsidR="00417E5A" w:rsidRDefault="00417E5A">
            <w:pPr>
              <w:spacing w:after="60"/>
            </w:pPr>
            <w:r>
              <w:rPr>
                <w:b/>
                <w:bCs/>
                <w:color w:val="222222"/>
                <w:sz w:val="19"/>
                <w:szCs w:val="19"/>
              </w:rPr>
              <w:t>{Account.Name}</w:t>
            </w:r>
          </w:p>
          <w:p w:rsidR="00417E5A" w:rsidRDefault="00417E5A">
            <w:pPr>
              <w:spacing w:after="60"/>
            </w:pPr>
            <w:r>
              <w:rPr>
                <w:color w:val="555555"/>
                <w:sz w:val="17"/>
                <w:szCs w:val="17"/>
              </w:rPr>
              <w:t>{CustomerSigned.Name}</w:t>
            </w:r>
          </w:p>
          <w:p w:rsidR="00417E5A" w:rsidRDefault="00417E5A">
            <w:pPr>
              <w:pBdr>
                <w:bottom w:val="single" w:sz="4" w:space="0" w:color="1F4E79"/>
              </w:pBdr>
              <w:spacing w:before="300" w:after="40"/>
            </w:pPr>
          </w:p>
          <w:p w:rsidR="00417E5A" w:rsidRDefault="00417E5A">
            <w:r>
              <w:rPr>
                <w:color w:val="AAAAAA"/>
                <w:sz w:val="15"/>
                <w:szCs w:val="15"/>
              </w:rPr>
              <w:t>Signature &amp; Date</w:t>
            </w:r>
          </w:p>
        </w:tc>
      </w:tr>
    </w:tbl>
    <w:p w:rsidR="00417E5A" w:rsidRDefault="00417E5A"/>
    <w:sectPr w:rsidR="00417E5A">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3757" w:rsidRDefault="00E73757">
      <w:r>
        <w:separator/>
      </w:r>
    </w:p>
  </w:endnote>
  <w:endnote w:type="continuationSeparator" w:id="0">
    <w:p w:rsidR="00E73757" w:rsidRDefault="00E7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21FF6" w:rsidRDefault="00417E5A">
    <w:pPr>
      <w:pBdr>
        <w:top w:val="single" w:sz="4" w:space="4" w:color="CCCCCC"/>
      </w:pBdr>
      <w:spacing w:before="60"/>
      <w:jc w:val="center"/>
    </w:pPr>
    <w:r>
      <w:rPr>
        <w:color w:val="888888"/>
        <w:sz w:val="16"/>
        <w:szCs w:val="16"/>
      </w:rPr>
      <w:t>Commercial Lease Agreement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3757" w:rsidRDefault="00E73757">
      <w:r>
        <w:separator/>
      </w:r>
    </w:p>
  </w:footnote>
  <w:footnote w:type="continuationSeparator" w:id="0">
    <w:p w:rsidR="00E73757" w:rsidRDefault="00E73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2C0D"/>
    <w:multiLevelType w:val="hybridMultilevel"/>
    <w:tmpl w:val="427E50BE"/>
    <w:lvl w:ilvl="0" w:tplc="EF7864DA">
      <w:start w:val="1"/>
      <w:numFmt w:val="bullet"/>
      <w:lvlText w:val="●"/>
      <w:lvlJc w:val="left"/>
      <w:pPr>
        <w:ind w:left="720" w:hanging="360"/>
      </w:pPr>
    </w:lvl>
    <w:lvl w:ilvl="1" w:tplc="8FAE900E">
      <w:start w:val="1"/>
      <w:numFmt w:val="bullet"/>
      <w:lvlText w:val="○"/>
      <w:lvlJc w:val="left"/>
      <w:pPr>
        <w:ind w:left="1440" w:hanging="360"/>
      </w:pPr>
    </w:lvl>
    <w:lvl w:ilvl="2" w:tplc="D40EA7EE">
      <w:start w:val="1"/>
      <w:numFmt w:val="bullet"/>
      <w:lvlText w:val="■"/>
      <w:lvlJc w:val="left"/>
      <w:pPr>
        <w:ind w:left="2160" w:hanging="360"/>
      </w:pPr>
    </w:lvl>
    <w:lvl w:ilvl="3" w:tplc="09DA3B72">
      <w:start w:val="1"/>
      <w:numFmt w:val="bullet"/>
      <w:lvlText w:val="●"/>
      <w:lvlJc w:val="left"/>
      <w:pPr>
        <w:ind w:left="2880" w:hanging="360"/>
      </w:pPr>
    </w:lvl>
    <w:lvl w:ilvl="4" w:tplc="014E86A4">
      <w:start w:val="1"/>
      <w:numFmt w:val="bullet"/>
      <w:lvlText w:val="○"/>
      <w:lvlJc w:val="left"/>
      <w:pPr>
        <w:ind w:left="3600" w:hanging="360"/>
      </w:pPr>
    </w:lvl>
    <w:lvl w:ilvl="5" w:tplc="CCA21104">
      <w:start w:val="1"/>
      <w:numFmt w:val="bullet"/>
      <w:lvlText w:val="■"/>
      <w:lvlJc w:val="left"/>
      <w:pPr>
        <w:ind w:left="4320" w:hanging="360"/>
      </w:pPr>
    </w:lvl>
    <w:lvl w:ilvl="6" w:tplc="21AABAD2">
      <w:start w:val="1"/>
      <w:numFmt w:val="bullet"/>
      <w:lvlText w:val="●"/>
      <w:lvlJc w:val="left"/>
      <w:pPr>
        <w:ind w:left="5040" w:hanging="360"/>
      </w:pPr>
    </w:lvl>
    <w:lvl w:ilvl="7" w:tplc="88F6BEB8">
      <w:start w:val="1"/>
      <w:numFmt w:val="bullet"/>
      <w:lvlText w:val="●"/>
      <w:lvlJc w:val="left"/>
      <w:pPr>
        <w:ind w:left="5760" w:hanging="360"/>
      </w:pPr>
    </w:lvl>
    <w:lvl w:ilvl="8" w:tplc="2B585E90">
      <w:start w:val="1"/>
      <w:numFmt w:val="bullet"/>
      <w:lvlText w:val="●"/>
      <w:lvlJc w:val="left"/>
      <w:pPr>
        <w:ind w:left="6480" w:hanging="360"/>
      </w:pPr>
    </w:lvl>
  </w:abstractNum>
  <w:num w:numId="1" w16cid:durableId="16893304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FF6"/>
    <w:rsid w:val="00221FF6"/>
    <w:rsid w:val="00417E5A"/>
    <w:rsid w:val="00E737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2CF98"/>
  <w15:docId w15:val="{0505962D-09A4-F54E-9996-7C4F477D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E5A"/>
  </w:style>
  <w:style w:type="paragraph" w:styleId="Heading1">
    <w:name w:val="heading 1"/>
    <w:uiPriority w:val="9"/>
    <w:qFormat/>
    <w:rsid w:val="00417E5A"/>
    <w:pPr>
      <w:outlineLvl w:val="0"/>
    </w:pPr>
    <w:rPr>
      <w:color w:val="2E74B5"/>
      <w:sz w:val="32"/>
      <w:szCs w:val="32"/>
    </w:rPr>
  </w:style>
  <w:style w:type="paragraph" w:styleId="Heading2">
    <w:name w:val="heading 2"/>
    <w:uiPriority w:val="9"/>
    <w:semiHidden/>
    <w:unhideWhenUsed/>
    <w:qFormat/>
    <w:rsid w:val="00417E5A"/>
    <w:pPr>
      <w:outlineLvl w:val="1"/>
    </w:pPr>
    <w:rPr>
      <w:color w:val="2E74B5"/>
      <w:sz w:val="26"/>
      <w:szCs w:val="26"/>
    </w:rPr>
  </w:style>
  <w:style w:type="paragraph" w:styleId="Heading3">
    <w:name w:val="heading 3"/>
    <w:uiPriority w:val="9"/>
    <w:semiHidden/>
    <w:unhideWhenUsed/>
    <w:qFormat/>
    <w:rsid w:val="00417E5A"/>
    <w:pPr>
      <w:outlineLvl w:val="2"/>
    </w:pPr>
    <w:rPr>
      <w:color w:val="1F4D78"/>
      <w:sz w:val="24"/>
      <w:szCs w:val="24"/>
    </w:rPr>
  </w:style>
  <w:style w:type="paragraph" w:styleId="Heading4">
    <w:name w:val="heading 4"/>
    <w:uiPriority w:val="9"/>
    <w:semiHidden/>
    <w:unhideWhenUsed/>
    <w:qFormat/>
    <w:rsid w:val="00417E5A"/>
    <w:pPr>
      <w:outlineLvl w:val="3"/>
    </w:pPr>
    <w:rPr>
      <w:i/>
      <w:iCs/>
      <w:color w:val="2E74B5"/>
    </w:rPr>
  </w:style>
  <w:style w:type="paragraph" w:styleId="Heading5">
    <w:name w:val="heading 5"/>
    <w:uiPriority w:val="9"/>
    <w:semiHidden/>
    <w:unhideWhenUsed/>
    <w:qFormat/>
    <w:rsid w:val="00417E5A"/>
    <w:pPr>
      <w:outlineLvl w:val="4"/>
    </w:pPr>
    <w:rPr>
      <w:color w:val="2E74B5"/>
    </w:rPr>
  </w:style>
  <w:style w:type="paragraph" w:styleId="Heading6">
    <w:name w:val="heading 6"/>
    <w:uiPriority w:val="9"/>
    <w:semiHidden/>
    <w:unhideWhenUsed/>
    <w:qFormat/>
    <w:rsid w:val="00417E5A"/>
    <w:pPr>
      <w:outlineLvl w:val="5"/>
    </w:pPr>
    <w:rPr>
      <w:color w:val="1F4D78"/>
    </w:rPr>
  </w:style>
  <w:style w:type="character" w:default="1" w:styleId="DefaultParagraphFont">
    <w:name w:val="Default Paragraph Font"/>
    <w:uiPriority w:val="1"/>
    <w:semiHidden/>
    <w:unhideWhenUsed/>
    <w:rsid w:val="00417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E5A"/>
  </w:style>
  <w:style w:type="paragraph" w:styleId="Title">
    <w:name w:val="Title"/>
    <w:uiPriority w:val="10"/>
    <w:qFormat/>
    <w:rsid w:val="00417E5A"/>
    <w:rPr>
      <w:sz w:val="56"/>
      <w:szCs w:val="56"/>
    </w:rPr>
  </w:style>
  <w:style w:type="paragraph" w:customStyle="1" w:styleId="Strong1">
    <w:name w:val="Strong1"/>
    <w:qFormat/>
    <w:rsid w:val="00417E5A"/>
    <w:rPr>
      <w:b/>
      <w:bCs/>
    </w:rPr>
  </w:style>
  <w:style w:type="paragraph" w:styleId="ListParagraph">
    <w:name w:val="List Paragraph"/>
    <w:qFormat/>
    <w:rsid w:val="00417E5A"/>
  </w:style>
  <w:style w:type="character" w:styleId="Hyperlink">
    <w:name w:val="Hyperlink"/>
    <w:uiPriority w:val="99"/>
    <w:unhideWhenUsed/>
    <w:rsid w:val="00417E5A"/>
    <w:rPr>
      <w:color w:val="0563C1"/>
      <w:u w:val="single"/>
    </w:rPr>
  </w:style>
  <w:style w:type="character" w:styleId="FootnoteReference">
    <w:name w:val="footnote reference"/>
    <w:uiPriority w:val="99"/>
    <w:semiHidden/>
    <w:unhideWhenUsed/>
    <w:rsid w:val="00417E5A"/>
    <w:rPr>
      <w:vertAlign w:val="superscript"/>
    </w:rPr>
  </w:style>
  <w:style w:type="paragraph" w:styleId="FootnoteText">
    <w:name w:val="footnote text"/>
    <w:link w:val="FootnoteTextChar"/>
    <w:uiPriority w:val="99"/>
    <w:semiHidden/>
    <w:unhideWhenUsed/>
    <w:rsid w:val="00417E5A"/>
  </w:style>
  <w:style w:type="character" w:customStyle="1" w:styleId="FootnoteTextChar">
    <w:name w:val="Footnote Text Char"/>
    <w:link w:val="FootnoteText"/>
    <w:uiPriority w:val="99"/>
    <w:semiHidden/>
    <w:unhideWhenUsed/>
    <w:rsid w:val="00417E5A"/>
  </w:style>
  <w:style w:type="character" w:styleId="EndnoteReference">
    <w:name w:val="endnote reference"/>
    <w:uiPriority w:val="99"/>
    <w:semiHidden/>
    <w:unhideWhenUsed/>
    <w:rsid w:val="00417E5A"/>
    <w:rPr>
      <w:vertAlign w:val="superscript"/>
    </w:rPr>
  </w:style>
  <w:style w:type="paragraph" w:styleId="EndnoteText">
    <w:name w:val="endnote text"/>
    <w:link w:val="EndnoteTextChar"/>
    <w:uiPriority w:val="99"/>
    <w:semiHidden/>
    <w:unhideWhenUsed/>
    <w:rsid w:val="00417E5A"/>
  </w:style>
  <w:style w:type="character" w:customStyle="1" w:styleId="EndnoteTextChar">
    <w:name w:val="Endnote Text Char"/>
    <w:link w:val="EndnoteText"/>
    <w:uiPriority w:val="99"/>
    <w:semiHidden/>
    <w:unhideWhenUsed/>
    <w:rsid w:val="00417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29176C-C11A-1C41-B207-D82CED05590E}">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3810</Characters>
  <Application>Microsoft Office Word</Application>
  <DocSecurity>0</DocSecurity>
  <Lines>31</Lines>
  <Paragraphs>8</Paragraphs>
  <ScaleCrop>false</ScaleCrop>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2026-05-14T15:25:00Z</dcterms:created>
  <dcterms:modified xsi:type="dcterms:W3CDTF">2026-05-14T15:25:00Z</dcterms:modified>
</cp:coreProperties>
</file>