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27786" w14:textId="77777777" w:rsidR="0072363E" w:rsidRDefault="0072363E">
      <w:pPr>
        <w:spacing w:before="60" w:after="20"/>
        <w:jc w:val="center"/>
      </w:pPr>
      <w:r>
        <w:rPr>
          <w:color w:val="1E3A5F"/>
          <w:sz w:val="44"/>
          <w:szCs w:val="44"/>
        </w:rPr>
        <w:t>MASTER SERVICE AGREEMENT</w:t>
      </w:r>
    </w:p>
    <w:p w14:paraId="47400D92" w14:textId="77777777" w:rsidR="0072363E" w:rsidRDefault="0072363E">
      <w:pPr>
        <w:spacing w:after="40"/>
        <w:jc w:val="center"/>
      </w:pPr>
      <w:r>
        <w:rPr>
          <w:i/>
          <w:iCs/>
          <w:color w:val="888888"/>
          <w:sz w:val="19"/>
          <w:szCs w:val="19"/>
        </w:rPr>
        <w:t>Professional Services &amp; Ongoing Engagement</w:t>
      </w:r>
    </w:p>
    <w:p w14:paraId="7F557539" w14:textId="77777777" w:rsidR="0072363E" w:rsidRDefault="0072363E">
      <w:pPr>
        <w:pBdr>
          <w:bottom w:val="single" w:sz="8" w:space="4" w:color="1E3A5F"/>
        </w:pBdr>
      </w:pPr>
    </w:p>
    <w:p w14:paraId="0C7F0E16" w14:textId="77777777" w:rsidR="0072363E" w:rsidRDefault="0072363E">
      <w:pPr>
        <w:pBdr>
          <w:bottom w:val="single" w:sz="3" w:space="1" w:color="B8860B"/>
        </w:pBd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2520"/>
        <w:gridCol w:w="2520"/>
        <w:gridCol w:w="2520"/>
      </w:tblGrid>
      <w:tr w:rsidR="0072363E" w14:paraId="68EDCB7D" w14:textId="77777777" w:rsidTr="3F6DB433">
        <w:tc>
          <w:tcPr>
            <w:tcW w:w="2520" w:type="dxa"/>
            <w:tcBorders>
              <w:right w:val="single" w:sz="3" w:space="0" w:color="CCCCCC"/>
            </w:tcBorders>
            <w:shd w:val="clear" w:color="auto" w:fill="EEF2F8"/>
            <w:tcMar>
              <w:top w:w="100" w:type="dxa"/>
              <w:left w:w="140" w:type="dxa"/>
              <w:bottom w:w="100" w:type="dxa"/>
              <w:right w:w="140" w:type="dxa"/>
            </w:tcMar>
          </w:tcPr>
          <w:p w14:paraId="014C1792" w14:textId="77777777" w:rsidR="0072363E" w:rsidRDefault="0072363E">
            <w:pPr>
              <w:spacing w:after="30"/>
            </w:pPr>
            <w:r>
              <w:rPr>
                <w:color w:val="888888"/>
                <w:sz w:val="16"/>
                <w:szCs w:val="16"/>
              </w:rPr>
              <w:t>Contract No</w:t>
            </w:r>
          </w:p>
          <w:p w14:paraId="5F30EAA5" w14:textId="77777777" w:rsidR="0072363E" w:rsidRDefault="0072363E">
            <w:r w:rsidRPr="3F6DB433">
              <w:rPr>
                <w:b/>
                <w:bCs/>
                <w:color w:val="1E3A5F"/>
                <w:sz w:val="19"/>
                <w:szCs w:val="19"/>
                <w:lang w:val="en-US"/>
              </w:rPr>
              <w:t>{ContractNumber}</w:t>
            </w:r>
          </w:p>
        </w:tc>
        <w:tc>
          <w:tcPr>
            <w:tcW w:w="2520" w:type="dxa"/>
            <w:tcBorders>
              <w:right w:val="single" w:sz="3" w:space="0" w:color="CCCCCC"/>
            </w:tcBorders>
            <w:shd w:val="clear" w:color="auto" w:fill="EEF2F8"/>
            <w:tcMar>
              <w:top w:w="100" w:type="dxa"/>
              <w:left w:w="140" w:type="dxa"/>
              <w:bottom w:w="100" w:type="dxa"/>
              <w:right w:w="140" w:type="dxa"/>
            </w:tcMar>
          </w:tcPr>
          <w:p w14:paraId="72A69508" w14:textId="77777777" w:rsidR="0072363E" w:rsidRDefault="0072363E">
            <w:pPr>
              <w:spacing w:after="30"/>
            </w:pPr>
            <w:r>
              <w:rPr>
                <w:color w:val="888888"/>
                <w:sz w:val="16"/>
                <w:szCs w:val="16"/>
              </w:rPr>
              <w:t>Effective Date</w:t>
            </w:r>
          </w:p>
          <w:p w14:paraId="7BB03815" w14:textId="77777777" w:rsidR="0072363E" w:rsidRDefault="0072363E">
            <w:r w:rsidRPr="3F6DB433">
              <w:rPr>
                <w:b/>
                <w:bCs/>
                <w:color w:val="1E3A5F"/>
                <w:sz w:val="19"/>
                <w:szCs w:val="19"/>
                <w:lang w:val="en-US"/>
              </w:rPr>
              <w:t>{StartDate | formatDate:'MMM DD, YYYY'}</w:t>
            </w:r>
          </w:p>
        </w:tc>
        <w:tc>
          <w:tcPr>
            <w:tcW w:w="2520" w:type="dxa"/>
            <w:tcBorders>
              <w:right w:val="single" w:sz="3" w:space="0" w:color="CCCCCC"/>
            </w:tcBorders>
            <w:shd w:val="clear" w:color="auto" w:fill="EEF2F8"/>
            <w:tcMar>
              <w:top w:w="100" w:type="dxa"/>
              <w:left w:w="140" w:type="dxa"/>
              <w:bottom w:w="100" w:type="dxa"/>
              <w:right w:w="140" w:type="dxa"/>
            </w:tcMar>
          </w:tcPr>
          <w:p w14:paraId="3264784A" w14:textId="77777777" w:rsidR="0072363E" w:rsidRDefault="0072363E">
            <w:pPr>
              <w:spacing w:after="30"/>
            </w:pPr>
            <w:r>
              <w:rPr>
                <w:color w:val="888888"/>
                <w:sz w:val="16"/>
                <w:szCs w:val="16"/>
              </w:rPr>
              <w:t>Contract Term</w:t>
            </w:r>
          </w:p>
          <w:p w14:paraId="53676FB2" w14:textId="77777777" w:rsidR="0072363E" w:rsidRDefault="0072363E">
            <w:r w:rsidRPr="3F6DB433">
              <w:rPr>
                <w:b/>
                <w:bCs/>
                <w:color w:val="1E3A5F"/>
                <w:sz w:val="19"/>
                <w:szCs w:val="19"/>
                <w:lang w:val="en-US"/>
              </w:rPr>
              <w:t>{ContractTerm} Months</w:t>
            </w:r>
          </w:p>
        </w:tc>
        <w:tc>
          <w:tcPr>
            <w:tcW w:w="2520" w:type="dxa"/>
            <w:tcBorders>
              <w:right w:val="single" w:sz="3" w:space="0" w:color="CCCCCC"/>
            </w:tcBorders>
            <w:shd w:val="clear" w:color="auto" w:fill="EEF2F8"/>
            <w:tcMar>
              <w:top w:w="100" w:type="dxa"/>
              <w:left w:w="140" w:type="dxa"/>
              <w:bottom w:w="100" w:type="dxa"/>
              <w:right w:w="140" w:type="dxa"/>
            </w:tcMar>
          </w:tcPr>
          <w:p w14:paraId="4234DE13" w14:textId="77777777" w:rsidR="0072363E" w:rsidRDefault="0072363E">
            <w:pPr>
              <w:spacing w:after="30"/>
            </w:pPr>
            <w:r>
              <w:rPr>
                <w:color w:val="888888"/>
                <w:sz w:val="16"/>
                <w:szCs w:val="16"/>
              </w:rPr>
              <w:t>Status</w:t>
            </w:r>
          </w:p>
          <w:p w14:paraId="013853A7" w14:textId="77777777" w:rsidR="0072363E" w:rsidRDefault="0072363E">
            <w:r>
              <w:rPr>
                <w:b/>
                <w:bCs/>
                <w:color w:val="1E3A5F"/>
                <w:sz w:val="19"/>
                <w:szCs w:val="19"/>
              </w:rPr>
              <w:t>{Status}</w:t>
            </w:r>
          </w:p>
        </w:tc>
      </w:tr>
    </w:tbl>
    <w:p w14:paraId="05A45F7E" w14:textId="77777777" w:rsidR="0072363E" w:rsidRDefault="0072363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72363E" w14:paraId="22709E4F" w14:textId="77777777" w:rsidTr="3F6DB433">
        <w:tc>
          <w:tcPr>
            <w:tcW w:w="5040" w:type="dxa"/>
            <w:tcMar>
              <w:top w:w="0" w:type="dxa"/>
              <w:left w:w="0" w:type="dxa"/>
              <w:bottom w:w="0" w:type="dxa"/>
              <w:right w:w="200" w:type="dxa"/>
            </w:tcMar>
          </w:tcPr>
          <w:p w14:paraId="0DF024FE" w14:textId="77777777" w:rsidR="0072363E" w:rsidRDefault="0072363E">
            <w:pPr>
              <w:spacing w:after="40"/>
            </w:pPr>
            <w:r>
              <w:rPr>
                <w:color w:val="999999"/>
                <w:sz w:val="16"/>
                <w:szCs w:val="16"/>
              </w:rPr>
              <w:t>SERVICE PROVIDER</w:t>
            </w:r>
          </w:p>
          <w:p w14:paraId="50C7CAF0" w14:textId="77777777" w:rsidR="0072363E" w:rsidRDefault="0072363E">
            <w:pPr>
              <w:spacing w:after="40"/>
            </w:pPr>
            <w:r w:rsidRPr="3F6DB433">
              <w:rPr>
                <w:b/>
                <w:bCs/>
                <w:color w:val="1E3A5F"/>
                <w:sz w:val="21"/>
                <w:szCs w:val="21"/>
                <w:lang w:val="en-US"/>
              </w:rPr>
              <w:t>{Organization.Name}</w:t>
            </w:r>
          </w:p>
          <w:p w14:paraId="1BC1288A" w14:textId="77777777" w:rsidR="0072363E" w:rsidRPr="0072363E" w:rsidRDefault="0072363E" w:rsidP="0072363E">
            <w:pPr>
              <w:spacing w:after="40"/>
              <w:rPr>
                <w:color w:val="555555"/>
                <w:sz w:val="18"/>
                <w:szCs w:val="18"/>
                <w:lang w:val="en-US"/>
              </w:rPr>
            </w:pPr>
            <w:r w:rsidRPr="0072363E">
              <w:rPr>
                <w:color w:val="555555"/>
                <w:sz w:val="18"/>
                <w:szCs w:val="18"/>
                <w:lang w:val="en-US"/>
              </w:rPr>
              <w:t>{Organization.Street} {Organization.City}</w:t>
            </w:r>
          </w:p>
          <w:p w14:paraId="5C3CF752" w14:textId="77777777" w:rsidR="0072363E" w:rsidRDefault="0072363E" w:rsidP="0072363E">
            <w:r w:rsidRPr="0072363E">
              <w:rPr>
                <w:color w:val="555555"/>
                <w:sz w:val="18"/>
                <w:szCs w:val="18"/>
                <w:lang w:val="en-US"/>
              </w:rPr>
              <w:t>{Organization.State}, {Organization.StateCode}</w:t>
            </w:r>
          </w:p>
        </w:tc>
        <w:tc>
          <w:tcPr>
            <w:tcW w:w="5040" w:type="dxa"/>
            <w:tcMar>
              <w:top w:w="0" w:type="dxa"/>
              <w:left w:w="200" w:type="dxa"/>
              <w:bottom w:w="0" w:type="dxa"/>
              <w:right w:w="0" w:type="dxa"/>
            </w:tcMar>
          </w:tcPr>
          <w:p w14:paraId="29E8DFAE" w14:textId="77777777" w:rsidR="0072363E" w:rsidRDefault="0072363E">
            <w:pPr>
              <w:spacing w:after="40"/>
            </w:pPr>
            <w:r>
              <w:rPr>
                <w:color w:val="999999"/>
                <w:sz w:val="16"/>
                <w:szCs w:val="16"/>
              </w:rPr>
              <w:t>CLIENT</w:t>
            </w:r>
          </w:p>
          <w:p w14:paraId="65D9D659" w14:textId="77777777" w:rsidR="0072363E" w:rsidRDefault="0072363E">
            <w:pPr>
              <w:spacing w:after="40"/>
            </w:pPr>
            <w:r w:rsidRPr="3F6DB433">
              <w:rPr>
                <w:b/>
                <w:bCs/>
                <w:color w:val="1E3A5F"/>
                <w:sz w:val="21"/>
                <w:szCs w:val="21"/>
                <w:lang w:val="en-US"/>
              </w:rPr>
              <w:t>{Account.Name}</w:t>
            </w:r>
          </w:p>
          <w:p w14:paraId="710100C0" w14:textId="77777777" w:rsidR="0072363E" w:rsidRDefault="0072363E">
            <w:pPr>
              <w:spacing w:after="40"/>
            </w:pPr>
            <w:r w:rsidRPr="3F6DB433">
              <w:rPr>
                <w:color w:val="555555"/>
                <w:sz w:val="18"/>
                <w:szCs w:val="18"/>
                <w:lang w:val="en-US"/>
              </w:rPr>
              <w:t>{Account.BillingStreet}, {Account.BillingCity}, {Account.BillingState} {Account.BillingPostalCode}</w:t>
            </w:r>
          </w:p>
          <w:p w14:paraId="4E86BF95" w14:textId="77777777" w:rsidR="0072363E" w:rsidRDefault="0072363E">
            <w:r w:rsidRPr="3F6DB433">
              <w:rPr>
                <w:color w:val="555555"/>
                <w:sz w:val="18"/>
                <w:szCs w:val="18"/>
                <w:lang w:val="en-US"/>
              </w:rPr>
              <w:t xml:space="preserve">Contact: </w:t>
            </w:r>
            <w:r>
              <w:rPr>
                <w:color w:val="555555"/>
                <w:sz w:val="18"/>
                <w:szCs w:val="18"/>
                <w:lang w:val="en-US"/>
              </w:rPr>
              <w:t>{CustomerSigned.Name}</w:t>
            </w:r>
          </w:p>
        </w:tc>
      </w:tr>
    </w:tbl>
    <w:p w14:paraId="5575F4BF" w14:textId="77777777" w:rsidR="0072363E" w:rsidRDefault="0072363E">
      <w:pPr>
        <w:spacing w:after="160"/>
      </w:pPr>
    </w:p>
    <w:p w14:paraId="293B1822" w14:textId="77777777" w:rsidR="0072363E" w:rsidRDefault="0072363E">
      <w:pPr>
        <w:spacing w:after="120"/>
      </w:pPr>
      <w:r w:rsidRPr="3F6DB433">
        <w:rPr>
          <w:lang w:val="en-US"/>
        </w:rPr>
        <w:t xml:space="preserve">This Master Service Agreement ("Agreement") is entered into as of </w:t>
      </w:r>
      <w:r w:rsidRPr="3F6DB433">
        <w:rPr>
          <w:b/>
          <w:bCs/>
          <w:lang w:val="en-US"/>
        </w:rPr>
        <w:t>{StartDate | formatDate:'MMMM DD, YYYY'}</w:t>
      </w:r>
      <w:r w:rsidRPr="3F6DB433">
        <w:rPr>
          <w:lang w:val="en-US"/>
        </w:rPr>
        <w:t xml:space="preserve">, between </w:t>
      </w:r>
      <w:r w:rsidRPr="3F6DB433">
        <w:rPr>
          <w:b/>
          <w:bCs/>
          <w:lang w:val="en-US"/>
        </w:rPr>
        <w:t>{Organization.Name}</w:t>
      </w:r>
      <w:r w:rsidRPr="3F6DB433">
        <w:rPr>
          <w:lang w:val="en-US"/>
        </w:rPr>
        <w:t xml:space="preserve"> ("Service Provider") and </w:t>
      </w:r>
      <w:r w:rsidRPr="3F6DB433">
        <w:rPr>
          <w:b/>
          <w:bCs/>
          <w:lang w:val="en-US"/>
        </w:rPr>
        <w:t>{Account.Name}</w:t>
      </w:r>
      <w:r w:rsidRPr="3F6DB433">
        <w:rPr>
          <w:lang w:val="en-US"/>
        </w:rPr>
        <w:t xml:space="preserve"> ("Client"). This Agreement governs all Statements of Work and service engagements between the Parties.</w:t>
      </w:r>
    </w:p>
    <w:p w14:paraId="5B199489" w14:textId="77777777" w:rsidR="0072363E" w:rsidRDefault="0072363E">
      <w:pPr>
        <w:pBdr>
          <w:left w:val="single" w:sz="24" w:space="10" w:color="1E3A5F"/>
        </w:pBdr>
        <w:spacing w:before="200" w:after="60"/>
        <w:ind w:left="160"/>
      </w:pPr>
      <w:r>
        <w:rPr>
          <w:b/>
          <w:bCs/>
          <w:color w:val="1E3A5F"/>
          <w:sz w:val="21"/>
          <w:szCs w:val="21"/>
        </w:rPr>
        <w:t>1.  Scope of Services</w:t>
      </w:r>
    </w:p>
    <w:p w14:paraId="7F6430D8" w14:textId="77777777" w:rsidR="0072363E" w:rsidRDefault="0072363E">
      <w:pPr>
        <w:spacing w:after="100"/>
        <w:ind w:left="200"/>
      </w:pPr>
      <w:r w:rsidRPr="3F6DB433">
        <w:rPr>
          <w:color w:val="444444"/>
          <w:sz w:val="19"/>
          <w:szCs w:val="19"/>
          <w:lang w:val="en-US"/>
        </w:rPr>
        <w:t>Service Provider agrees to provide the services described in one or more mutually agreed Statements of Work ("SOW"), which shall be incorporated herein by reference. Each SOW shall describe the specific services, deliverables, timelines, fees, and any additional terms applicable to that engagement. In the event of a conflict between this Agreement and any SOW, the SOW shall control with respect to that engagement.</w:t>
      </w:r>
    </w:p>
    <w:p w14:paraId="41B2CFF2" w14:textId="77777777" w:rsidR="0072363E" w:rsidRDefault="0072363E">
      <w:pPr>
        <w:pBdr>
          <w:left w:val="single" w:sz="24" w:space="10" w:color="1E3A5F"/>
        </w:pBdr>
        <w:spacing w:before="200" w:after="60"/>
        <w:ind w:left="160"/>
      </w:pPr>
      <w:r>
        <w:rPr>
          <w:b/>
          <w:bCs/>
          <w:color w:val="1E3A5F"/>
          <w:sz w:val="21"/>
          <w:szCs w:val="21"/>
        </w:rPr>
        <w:t>2.  Fees and Payment</w:t>
      </w:r>
    </w:p>
    <w:p w14:paraId="03E04BF6" w14:textId="77777777" w:rsidR="0072363E" w:rsidRDefault="0072363E">
      <w:pPr>
        <w:spacing w:after="100"/>
        <w:ind w:left="200"/>
      </w:pPr>
      <w:r w:rsidRPr="3F6DB433">
        <w:rPr>
          <w:color w:val="444444"/>
          <w:sz w:val="19"/>
          <w:szCs w:val="19"/>
          <w:lang w:val="en-US"/>
        </w:rPr>
        <w:t>Client shall pay Service Provider the fees specified in each applicable SOW. Unless otherwise stated in the SOW, invoices are due net thirty (30) days from the invoice date. Service Provider reserves the right to charge interest on overdue amounts at the rate of {SpecialTerms__c} per month or the maximum rate permitted by law, whichever is less. All fees are exclusive of applicable taxes.</w:t>
      </w:r>
    </w:p>
    <w:p w14:paraId="4ECED610" w14:textId="77777777" w:rsidR="0072363E" w:rsidRDefault="0072363E">
      <w:pPr>
        <w:pBdr>
          <w:left w:val="single" w:sz="24" w:space="10" w:color="1E3A5F"/>
        </w:pBdr>
        <w:spacing w:before="200" w:after="60"/>
        <w:ind w:left="160"/>
      </w:pPr>
      <w:r>
        <w:rPr>
          <w:b/>
          <w:bCs/>
          <w:color w:val="1E3A5F"/>
          <w:sz w:val="21"/>
          <w:szCs w:val="21"/>
        </w:rPr>
        <w:t>3.  Intellectual Property</w:t>
      </w:r>
    </w:p>
    <w:p w14:paraId="6FF6F867" w14:textId="77777777" w:rsidR="0072363E" w:rsidRDefault="0072363E">
      <w:pPr>
        <w:spacing w:after="100"/>
        <w:ind w:left="200"/>
      </w:pPr>
      <w:r w:rsidRPr="3F6DB433">
        <w:rPr>
          <w:color w:val="444444"/>
          <w:sz w:val="19"/>
          <w:szCs w:val="19"/>
          <w:lang w:val="en-US"/>
        </w:rPr>
        <w:t>All work product, deliverables, and materials created by Service Provider specifically for Client under an SOW ("Deliverables") shall, upon full payment, become the property of Client. All pre-existing intellectual property of Service Provider used in the Deliverables shall remain the property of Service Provider, and Client is granted a non-exclusive, non-transferable license to use such pre-existing IP solely as incorporated in the Deliverables.</w:t>
      </w:r>
    </w:p>
    <w:p w14:paraId="70A48A64" w14:textId="77777777" w:rsidR="0072363E" w:rsidRDefault="0072363E">
      <w:pPr>
        <w:pBdr>
          <w:left w:val="single" w:sz="24" w:space="10" w:color="1E3A5F"/>
        </w:pBdr>
        <w:spacing w:before="200" w:after="60"/>
        <w:ind w:left="160"/>
      </w:pPr>
      <w:r>
        <w:rPr>
          <w:b/>
          <w:bCs/>
          <w:color w:val="1E3A5F"/>
          <w:sz w:val="21"/>
          <w:szCs w:val="21"/>
        </w:rPr>
        <w:t>4.  Confidentiality</w:t>
      </w:r>
    </w:p>
    <w:p w14:paraId="735E0BA5" w14:textId="77777777" w:rsidR="0072363E" w:rsidRDefault="0072363E">
      <w:pPr>
        <w:spacing w:after="100"/>
        <w:ind w:left="200"/>
      </w:pPr>
      <w:r w:rsidRPr="3F6DB433">
        <w:rPr>
          <w:color w:val="444444"/>
          <w:sz w:val="19"/>
          <w:szCs w:val="19"/>
          <w:lang w:val="en-US"/>
        </w:rPr>
        <w:t>Each Party agrees to hold in confidence and not disclose to any third party any Confidential Information of the other Party, using at least the same degree of care it uses to protect its own confidential information, but in no event less than reasonable care. This obligation shall survive termination of this Agreement for a period of three (3) years.</w:t>
      </w:r>
    </w:p>
    <w:p w14:paraId="79F1B9BD" w14:textId="77777777" w:rsidR="0072363E" w:rsidRDefault="0072363E">
      <w:pPr>
        <w:pBdr>
          <w:left w:val="single" w:sz="24" w:space="10" w:color="1E3A5F"/>
        </w:pBdr>
        <w:spacing w:before="200" w:after="60"/>
        <w:ind w:left="160"/>
      </w:pPr>
      <w:r>
        <w:rPr>
          <w:b/>
          <w:bCs/>
          <w:color w:val="1E3A5F"/>
          <w:sz w:val="21"/>
          <w:szCs w:val="21"/>
        </w:rPr>
        <w:t>5.  Warranties and Representations</w:t>
      </w:r>
    </w:p>
    <w:p w14:paraId="496F9127" w14:textId="77777777" w:rsidR="0072363E" w:rsidRDefault="0072363E">
      <w:pPr>
        <w:spacing w:after="100"/>
        <w:ind w:left="200"/>
      </w:pPr>
      <w:r>
        <w:rPr>
          <w:color w:val="444444"/>
          <w:sz w:val="19"/>
          <w:szCs w:val="19"/>
        </w:rPr>
        <w:t>Service Provider warrants that: (a) it has the right to enter into this Agreement; (b) the Services will be performed in a professional and workmanlike manner; and (c) the Deliverables will conform to the specifications set forth in the applicable SOW. EXCEPT AS EXPRESSLY SET FORTH HEREIN, SERVICE PROVIDER MAKES NO OTHER WARRANTIES, EXPRESS OR IMPLIED.</w:t>
      </w:r>
    </w:p>
    <w:p w14:paraId="58206AFF" w14:textId="77777777" w:rsidR="0072363E" w:rsidRDefault="0072363E">
      <w:pPr>
        <w:pBdr>
          <w:left w:val="single" w:sz="24" w:space="10" w:color="1E3A5F"/>
        </w:pBdr>
        <w:spacing w:before="200" w:after="60"/>
        <w:ind w:left="160"/>
      </w:pPr>
      <w:r>
        <w:rPr>
          <w:b/>
          <w:bCs/>
          <w:color w:val="1E3A5F"/>
          <w:sz w:val="21"/>
          <w:szCs w:val="21"/>
        </w:rPr>
        <w:lastRenderedPageBreak/>
        <w:t>6.  Limitation of Liability</w:t>
      </w:r>
    </w:p>
    <w:p w14:paraId="6EB58CB4" w14:textId="77777777" w:rsidR="0072363E" w:rsidRDefault="0072363E">
      <w:pPr>
        <w:spacing w:after="100"/>
        <w:ind w:left="200"/>
      </w:pPr>
      <w:r>
        <w:rPr>
          <w:color w:val="444444"/>
          <w:sz w:val="19"/>
          <w:szCs w:val="19"/>
        </w:rPr>
        <w:t>IN NO EVENT SHALL EITHER PARTY BE LIABLE FOR ANY INDIRECT, INCIDENTAL, SPECIAL, EXEMPLARY, OR CONSEQUENTIAL DAMAGES. SERVICE PROVIDER'S TOTAL CUMULATIVE LIABILITY ARISING OUT OF OR RELATED TO THIS AGREEMENT SHALL NOT EXCEED THE TOTAL FEES PAID BY CLIENT IN THE TWELVE (12) MONTHS PRECEDING THE CLAIM.</w:t>
      </w:r>
    </w:p>
    <w:p w14:paraId="45E3CDF3" w14:textId="77777777" w:rsidR="0072363E" w:rsidRDefault="0072363E">
      <w:pPr>
        <w:pBdr>
          <w:left w:val="single" w:sz="24" w:space="10" w:color="1E3A5F"/>
        </w:pBdr>
        <w:spacing w:before="200" w:after="60"/>
        <w:ind w:left="160"/>
      </w:pPr>
      <w:r>
        <w:rPr>
          <w:b/>
          <w:bCs/>
          <w:color w:val="1E3A5F"/>
          <w:sz w:val="21"/>
          <w:szCs w:val="21"/>
        </w:rPr>
        <w:t>7.  Term and Termination</w:t>
      </w:r>
    </w:p>
    <w:p w14:paraId="4F60C728" w14:textId="77777777" w:rsidR="0072363E" w:rsidRDefault="0072363E">
      <w:pPr>
        <w:spacing w:after="100"/>
        <w:ind w:left="200"/>
      </w:pPr>
      <w:r w:rsidRPr="3F6DB433">
        <w:rPr>
          <w:color w:val="444444"/>
          <w:sz w:val="19"/>
          <w:szCs w:val="19"/>
          <w:lang w:val="en-US"/>
        </w:rPr>
        <w:t>This Agreement commences on the Effective Date and continues for {ContractTerm} months, unless earlier terminated. Either Party may terminate this Agreement upon sixty (60) days' written notice. Either Party may terminate immediately upon written notice if the other Party materially breaches this Agreement and fails to cure such breach within thirty (30) days of written notice.</w:t>
      </w:r>
    </w:p>
    <w:p w14:paraId="4EC5283D" w14:textId="77777777" w:rsidR="0072363E" w:rsidRDefault="0072363E">
      <w:pPr>
        <w:pBdr>
          <w:left w:val="single" w:sz="24" w:space="10" w:color="1E3A5F"/>
        </w:pBdr>
        <w:spacing w:before="200" w:after="60"/>
        <w:ind w:left="160"/>
      </w:pPr>
      <w:r>
        <w:rPr>
          <w:b/>
          <w:bCs/>
          <w:color w:val="1E3A5F"/>
          <w:sz w:val="21"/>
          <w:szCs w:val="21"/>
        </w:rPr>
        <w:t>8.  Governing Law</w:t>
      </w:r>
    </w:p>
    <w:p w14:paraId="7CA59CC6" w14:textId="77777777" w:rsidR="0072363E" w:rsidRDefault="0072363E">
      <w:pPr>
        <w:spacing w:after="100"/>
        <w:ind w:left="200"/>
      </w:pPr>
      <w:r w:rsidRPr="3F6DB433">
        <w:rPr>
          <w:color w:val="444444"/>
          <w:sz w:val="19"/>
          <w:szCs w:val="19"/>
          <w:lang w:val="en-US"/>
        </w:rPr>
        <w:t>This Agreement shall be governed by the laws of {BillingState}. Any dispute arising hereunder shall be submitted to binding arbitration in {Account.BillingCity}, {Account.BillingState}, under the rules of the American Arbitration Association, except that either Party may seek injunctive relief in any court of competent jurisdiction.</w:t>
      </w:r>
    </w:p>
    <w:p w14:paraId="787C585B" w14:textId="77777777" w:rsidR="0072363E" w:rsidRDefault="0072363E">
      <w:pPr>
        <w:spacing w:after="160"/>
      </w:pPr>
    </w:p>
    <w:p w14:paraId="555681A2" w14:textId="77777777" w:rsidR="0072363E" w:rsidRDefault="0072363E">
      <w:pPr>
        <w:pBdr>
          <w:top w:val="single" w:sz="3" w:space="0" w:color="B8860B"/>
        </w:pBdr>
        <w:spacing w:after="100"/>
      </w:pPr>
    </w:p>
    <w:p w14:paraId="72B81750" w14:textId="77777777" w:rsidR="0072363E" w:rsidRDefault="0072363E">
      <w:pPr>
        <w:spacing w:after="100"/>
      </w:pPr>
      <w:r>
        <w:rPr>
          <w:i/>
          <w:iCs/>
          <w:color w:val="444444"/>
          <w:sz w:val="19"/>
          <w:szCs w:val="19"/>
        </w:rPr>
        <w:t>IN WITNESS WHEREOF, the Parties have executed this Master Service Agreement as of the Effective 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72363E" w14:paraId="3A8D4BF1" w14:textId="77777777" w:rsidTr="3F6DB433">
        <w:tc>
          <w:tcPr>
            <w:tcW w:w="5040" w:type="dxa"/>
            <w:tcMar>
              <w:top w:w="0" w:type="dxa"/>
              <w:left w:w="0" w:type="dxa"/>
              <w:bottom w:w="0" w:type="dxa"/>
              <w:right w:w="120" w:type="dxa"/>
            </w:tcMar>
          </w:tcPr>
          <w:p w14:paraId="1B6354BF" w14:textId="77777777" w:rsidR="0072363E" w:rsidRDefault="0072363E">
            <w:pPr>
              <w:spacing w:after="40"/>
            </w:pPr>
            <w:r>
              <w:rPr>
                <w:color w:val="777777"/>
                <w:sz w:val="17"/>
                <w:szCs w:val="17"/>
              </w:rPr>
              <w:t>SERVICE PROVIDER</w:t>
            </w:r>
          </w:p>
          <w:p w14:paraId="4CB6E074" w14:textId="77777777" w:rsidR="0072363E" w:rsidRDefault="0072363E">
            <w:pPr>
              <w:spacing w:after="60"/>
            </w:pPr>
            <w:r w:rsidRPr="3F6DB433">
              <w:rPr>
                <w:b/>
                <w:bCs/>
                <w:sz w:val="19"/>
                <w:szCs w:val="19"/>
                <w:lang w:val="en-US"/>
              </w:rPr>
              <w:t>{Organization.Name}</w:t>
            </w:r>
          </w:p>
          <w:p w14:paraId="1ECD9D68" w14:textId="77777777" w:rsidR="0072363E" w:rsidRDefault="0072363E">
            <w:pPr>
              <w:spacing w:after="60"/>
            </w:pPr>
            <w:r>
              <w:rPr>
                <w:color w:val="555555"/>
                <w:sz w:val="18"/>
                <w:szCs w:val="18"/>
              </w:rPr>
              <w:t>Authorized Representative</w:t>
            </w:r>
          </w:p>
          <w:p w14:paraId="511C5B66" w14:textId="77777777" w:rsidR="0072363E" w:rsidRDefault="0072363E">
            <w:pPr>
              <w:pBdr>
                <w:bottom w:val="single" w:sz="4" w:space="0" w:color="999999"/>
              </w:pBdr>
              <w:spacing w:after="40"/>
            </w:pPr>
            <w:r>
              <w:rPr>
                <w:sz w:val="40"/>
                <w:szCs w:val="40"/>
              </w:rPr>
              <w:t xml:space="preserve"> </w:t>
            </w:r>
          </w:p>
          <w:p w14:paraId="47EB2FDF" w14:textId="77777777" w:rsidR="0072363E" w:rsidRDefault="0072363E">
            <w:r>
              <w:rPr>
                <w:color w:val="AAAAAA"/>
                <w:sz w:val="15"/>
                <w:szCs w:val="15"/>
              </w:rPr>
              <w:t>Authorized Signature &amp; Date</w:t>
            </w:r>
          </w:p>
        </w:tc>
        <w:tc>
          <w:tcPr>
            <w:tcW w:w="5040" w:type="dxa"/>
            <w:tcMar>
              <w:top w:w="0" w:type="dxa"/>
              <w:left w:w="0" w:type="dxa"/>
              <w:bottom w:w="0" w:type="dxa"/>
              <w:right w:w="120" w:type="dxa"/>
            </w:tcMar>
          </w:tcPr>
          <w:p w14:paraId="2498535B" w14:textId="77777777" w:rsidR="0072363E" w:rsidRDefault="0072363E">
            <w:pPr>
              <w:spacing w:after="40"/>
            </w:pPr>
            <w:r>
              <w:rPr>
                <w:color w:val="777777"/>
                <w:sz w:val="17"/>
                <w:szCs w:val="17"/>
              </w:rPr>
              <w:t>CLIENT</w:t>
            </w:r>
          </w:p>
          <w:p w14:paraId="02C29FA1" w14:textId="77777777" w:rsidR="0072363E" w:rsidRDefault="0072363E">
            <w:pPr>
              <w:spacing w:after="60"/>
            </w:pPr>
            <w:r w:rsidRPr="3F6DB433">
              <w:rPr>
                <w:b/>
                <w:bCs/>
                <w:sz w:val="19"/>
                <w:szCs w:val="19"/>
                <w:lang w:val="en-US"/>
              </w:rPr>
              <w:t>{Account.Name}</w:t>
            </w:r>
          </w:p>
          <w:p w14:paraId="7F72A798" w14:textId="77777777" w:rsidR="0072363E" w:rsidRDefault="0072363E">
            <w:pPr>
              <w:spacing w:after="60"/>
            </w:pPr>
            <w:r>
              <w:rPr>
                <w:color w:val="555555"/>
                <w:sz w:val="18"/>
                <w:szCs w:val="18"/>
                <w:lang w:val="en-US"/>
              </w:rPr>
              <w:t>{CustomerSigned.Name}</w:t>
            </w:r>
          </w:p>
          <w:p w14:paraId="6C9476B1" w14:textId="77777777" w:rsidR="0072363E" w:rsidRDefault="0072363E">
            <w:pPr>
              <w:pBdr>
                <w:bottom w:val="single" w:sz="4" w:space="0" w:color="999999"/>
              </w:pBdr>
              <w:spacing w:after="40"/>
            </w:pPr>
            <w:r>
              <w:rPr>
                <w:sz w:val="40"/>
                <w:szCs w:val="40"/>
              </w:rPr>
              <w:t xml:space="preserve"> </w:t>
            </w:r>
          </w:p>
          <w:p w14:paraId="169A5A77" w14:textId="77777777" w:rsidR="0072363E" w:rsidRDefault="0072363E">
            <w:r>
              <w:rPr>
                <w:color w:val="AAAAAA"/>
                <w:sz w:val="15"/>
                <w:szCs w:val="15"/>
              </w:rPr>
              <w:t>Authorized Signature &amp; Date</w:t>
            </w:r>
          </w:p>
        </w:tc>
      </w:tr>
    </w:tbl>
    <w:p w14:paraId="59A725AE" w14:textId="77777777" w:rsidR="0072363E" w:rsidRDefault="0072363E"/>
    <w:sectPr w:rsidR="0072363E">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67DF8" w14:textId="77777777" w:rsidR="00B33E00" w:rsidRDefault="00B33E00">
      <w:r>
        <w:separator/>
      </w:r>
    </w:p>
  </w:endnote>
  <w:endnote w:type="continuationSeparator" w:id="0">
    <w:p w14:paraId="29886650" w14:textId="77777777" w:rsidR="00B33E00" w:rsidRDefault="00B33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68D6" w14:textId="77777777" w:rsidR="00886F72" w:rsidRDefault="3F6DB433" w:rsidP="3F6DB433">
    <w:pPr>
      <w:pBdr>
        <w:top w:val="single" w:sz="4" w:space="4" w:color="CCCCCC"/>
      </w:pBdr>
      <w:spacing w:before="60"/>
      <w:jc w:val="center"/>
    </w:pPr>
    <w:r w:rsidRPr="3F6DB433">
      <w:rPr>
        <w:color w:val="888888"/>
        <w:sz w:val="16"/>
        <w:szCs w:val="16"/>
        <w:lang w:val="en-US"/>
      </w:rPr>
      <w:t>MSA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4A32" w14:textId="77777777" w:rsidR="00B33E00" w:rsidRDefault="00B33E00">
      <w:r>
        <w:separator/>
      </w:r>
    </w:p>
  </w:footnote>
  <w:footnote w:type="continuationSeparator" w:id="0">
    <w:p w14:paraId="6D8C104C" w14:textId="77777777" w:rsidR="00B33E00" w:rsidRDefault="00B33E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813AE"/>
    <w:multiLevelType w:val="hybridMultilevel"/>
    <w:tmpl w:val="97A63B34"/>
    <w:lvl w:ilvl="0" w:tplc="A2CC0940">
      <w:start w:val="1"/>
      <w:numFmt w:val="bullet"/>
      <w:lvlText w:val="●"/>
      <w:lvlJc w:val="left"/>
      <w:pPr>
        <w:ind w:left="720" w:hanging="360"/>
      </w:pPr>
    </w:lvl>
    <w:lvl w:ilvl="1" w:tplc="57306546">
      <w:start w:val="1"/>
      <w:numFmt w:val="bullet"/>
      <w:lvlText w:val="○"/>
      <w:lvlJc w:val="left"/>
      <w:pPr>
        <w:ind w:left="1440" w:hanging="360"/>
      </w:pPr>
    </w:lvl>
    <w:lvl w:ilvl="2" w:tplc="BC84C714">
      <w:start w:val="1"/>
      <w:numFmt w:val="bullet"/>
      <w:lvlText w:val="■"/>
      <w:lvlJc w:val="left"/>
      <w:pPr>
        <w:ind w:left="2160" w:hanging="360"/>
      </w:pPr>
    </w:lvl>
    <w:lvl w:ilvl="3" w:tplc="C4BA8AA6">
      <w:start w:val="1"/>
      <w:numFmt w:val="bullet"/>
      <w:lvlText w:val="●"/>
      <w:lvlJc w:val="left"/>
      <w:pPr>
        <w:ind w:left="2880" w:hanging="360"/>
      </w:pPr>
    </w:lvl>
    <w:lvl w:ilvl="4" w:tplc="6D8045BE">
      <w:start w:val="1"/>
      <w:numFmt w:val="bullet"/>
      <w:lvlText w:val="○"/>
      <w:lvlJc w:val="left"/>
      <w:pPr>
        <w:ind w:left="3600" w:hanging="360"/>
      </w:pPr>
    </w:lvl>
    <w:lvl w:ilvl="5" w:tplc="03507AEC">
      <w:start w:val="1"/>
      <w:numFmt w:val="bullet"/>
      <w:lvlText w:val="■"/>
      <w:lvlJc w:val="left"/>
      <w:pPr>
        <w:ind w:left="4320" w:hanging="360"/>
      </w:pPr>
    </w:lvl>
    <w:lvl w:ilvl="6" w:tplc="558C74C6">
      <w:start w:val="1"/>
      <w:numFmt w:val="bullet"/>
      <w:lvlText w:val="●"/>
      <w:lvlJc w:val="left"/>
      <w:pPr>
        <w:ind w:left="5040" w:hanging="360"/>
      </w:pPr>
    </w:lvl>
    <w:lvl w:ilvl="7" w:tplc="3A066BFE">
      <w:start w:val="1"/>
      <w:numFmt w:val="bullet"/>
      <w:lvlText w:val="●"/>
      <w:lvlJc w:val="left"/>
      <w:pPr>
        <w:ind w:left="5760" w:hanging="360"/>
      </w:pPr>
    </w:lvl>
    <w:lvl w:ilvl="8" w:tplc="79D2CF96">
      <w:start w:val="1"/>
      <w:numFmt w:val="bullet"/>
      <w:lvlText w:val="●"/>
      <w:lvlJc w:val="left"/>
      <w:pPr>
        <w:ind w:left="6480" w:hanging="360"/>
      </w:pPr>
    </w:lvl>
  </w:abstractNum>
  <w:num w:numId="1" w16cid:durableId="1425467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6DB433"/>
    <w:rsid w:val="0072363E"/>
    <w:rsid w:val="00886F72"/>
    <w:rsid w:val="00B33E00"/>
    <w:rsid w:val="3F6DB4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1531"/>
  <w15:docId w15:val="{17F17378-F3E6-42E4-9EA3-21A4CB9F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63E"/>
  </w:style>
  <w:style w:type="paragraph" w:styleId="Heading1">
    <w:name w:val="heading 1"/>
    <w:uiPriority w:val="9"/>
    <w:qFormat/>
    <w:rsid w:val="0072363E"/>
    <w:pPr>
      <w:outlineLvl w:val="0"/>
    </w:pPr>
    <w:rPr>
      <w:color w:val="2E74B5"/>
      <w:sz w:val="32"/>
      <w:szCs w:val="32"/>
    </w:rPr>
  </w:style>
  <w:style w:type="paragraph" w:styleId="Heading2">
    <w:name w:val="heading 2"/>
    <w:uiPriority w:val="9"/>
    <w:semiHidden/>
    <w:unhideWhenUsed/>
    <w:qFormat/>
    <w:rsid w:val="0072363E"/>
    <w:pPr>
      <w:outlineLvl w:val="1"/>
    </w:pPr>
    <w:rPr>
      <w:color w:val="2E74B5"/>
      <w:sz w:val="26"/>
      <w:szCs w:val="26"/>
    </w:rPr>
  </w:style>
  <w:style w:type="paragraph" w:styleId="Heading3">
    <w:name w:val="heading 3"/>
    <w:uiPriority w:val="9"/>
    <w:semiHidden/>
    <w:unhideWhenUsed/>
    <w:qFormat/>
    <w:rsid w:val="0072363E"/>
    <w:pPr>
      <w:outlineLvl w:val="2"/>
    </w:pPr>
    <w:rPr>
      <w:color w:val="1F4D78"/>
      <w:sz w:val="24"/>
      <w:szCs w:val="24"/>
    </w:rPr>
  </w:style>
  <w:style w:type="paragraph" w:styleId="Heading4">
    <w:name w:val="heading 4"/>
    <w:uiPriority w:val="9"/>
    <w:semiHidden/>
    <w:unhideWhenUsed/>
    <w:qFormat/>
    <w:rsid w:val="0072363E"/>
    <w:pPr>
      <w:outlineLvl w:val="3"/>
    </w:pPr>
    <w:rPr>
      <w:i/>
      <w:iCs/>
      <w:color w:val="2E74B5"/>
    </w:rPr>
  </w:style>
  <w:style w:type="paragraph" w:styleId="Heading5">
    <w:name w:val="heading 5"/>
    <w:uiPriority w:val="9"/>
    <w:semiHidden/>
    <w:unhideWhenUsed/>
    <w:qFormat/>
    <w:rsid w:val="0072363E"/>
    <w:pPr>
      <w:outlineLvl w:val="4"/>
    </w:pPr>
    <w:rPr>
      <w:color w:val="2E74B5"/>
    </w:rPr>
  </w:style>
  <w:style w:type="paragraph" w:styleId="Heading6">
    <w:name w:val="heading 6"/>
    <w:uiPriority w:val="9"/>
    <w:semiHidden/>
    <w:unhideWhenUsed/>
    <w:qFormat/>
    <w:rsid w:val="0072363E"/>
    <w:pPr>
      <w:outlineLvl w:val="5"/>
    </w:pPr>
    <w:rPr>
      <w:color w:val="1F4D78"/>
    </w:rPr>
  </w:style>
  <w:style w:type="character" w:default="1" w:styleId="DefaultParagraphFont">
    <w:name w:val="Default Paragraph Font"/>
    <w:uiPriority w:val="1"/>
    <w:semiHidden/>
    <w:unhideWhenUsed/>
    <w:rsid w:val="0072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63E"/>
  </w:style>
  <w:style w:type="paragraph" w:styleId="Title">
    <w:name w:val="Title"/>
    <w:uiPriority w:val="10"/>
    <w:qFormat/>
    <w:rsid w:val="0072363E"/>
    <w:rPr>
      <w:sz w:val="56"/>
      <w:szCs w:val="56"/>
    </w:rPr>
  </w:style>
  <w:style w:type="paragraph" w:customStyle="1" w:styleId="Strong1">
    <w:name w:val="Strong1"/>
    <w:qFormat/>
    <w:rsid w:val="0072363E"/>
    <w:rPr>
      <w:b/>
      <w:bCs/>
    </w:rPr>
  </w:style>
  <w:style w:type="paragraph" w:styleId="ListParagraph">
    <w:name w:val="List Paragraph"/>
    <w:qFormat/>
    <w:rsid w:val="0072363E"/>
  </w:style>
  <w:style w:type="character" w:styleId="Hyperlink">
    <w:name w:val="Hyperlink"/>
    <w:uiPriority w:val="99"/>
    <w:unhideWhenUsed/>
    <w:rsid w:val="0072363E"/>
    <w:rPr>
      <w:color w:val="0563C1"/>
      <w:u w:val="single"/>
    </w:rPr>
  </w:style>
  <w:style w:type="character" w:styleId="FootnoteReference">
    <w:name w:val="footnote reference"/>
    <w:uiPriority w:val="99"/>
    <w:semiHidden/>
    <w:unhideWhenUsed/>
    <w:rsid w:val="0072363E"/>
    <w:rPr>
      <w:vertAlign w:val="superscript"/>
    </w:rPr>
  </w:style>
  <w:style w:type="paragraph" w:styleId="FootnoteText">
    <w:name w:val="footnote text"/>
    <w:link w:val="FootnoteTextChar"/>
    <w:uiPriority w:val="99"/>
    <w:semiHidden/>
    <w:unhideWhenUsed/>
    <w:rsid w:val="0072363E"/>
  </w:style>
  <w:style w:type="character" w:customStyle="1" w:styleId="FootnoteTextChar">
    <w:name w:val="Footnote Text Char"/>
    <w:link w:val="FootnoteText"/>
    <w:uiPriority w:val="99"/>
    <w:semiHidden/>
    <w:unhideWhenUsed/>
    <w:rsid w:val="0072363E"/>
  </w:style>
  <w:style w:type="character" w:styleId="EndnoteReference">
    <w:name w:val="endnote reference"/>
    <w:uiPriority w:val="99"/>
    <w:semiHidden/>
    <w:unhideWhenUsed/>
    <w:rsid w:val="0072363E"/>
    <w:rPr>
      <w:vertAlign w:val="superscript"/>
    </w:rPr>
  </w:style>
  <w:style w:type="paragraph" w:styleId="EndnoteText">
    <w:name w:val="endnote text"/>
    <w:link w:val="EndnoteTextChar"/>
    <w:uiPriority w:val="99"/>
    <w:semiHidden/>
    <w:unhideWhenUsed/>
    <w:rsid w:val="0072363E"/>
  </w:style>
  <w:style w:type="character" w:customStyle="1" w:styleId="EndnoteTextChar">
    <w:name w:val="Endnote Text Char"/>
    <w:link w:val="EndnoteText"/>
    <w:uiPriority w:val="99"/>
    <w:semiHidden/>
    <w:unhideWhenUsed/>
    <w:rsid w:val="00723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509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7E0644-E28B-D947-97DA-48FF8441D5F8}">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2026-05-14T10:18:00Z</dcterms:created>
  <dcterms:modified xsi:type="dcterms:W3CDTF">2026-05-14T10:18:00Z</dcterms:modified>
</cp:coreProperties>
</file>